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AB6" w:rsidRDefault="008640C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D5AB6" w:rsidRDefault="008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D5AB6" w:rsidRDefault="008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уставна питања </w:t>
      </w:r>
    </w:p>
    <w:p w:rsidR="006D5AB6" w:rsidRDefault="008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 законодавство</w:t>
      </w:r>
    </w:p>
    <w:p w:rsidR="006D5AB6" w:rsidRDefault="008640C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04 Број: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06-2/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65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-2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</w:p>
    <w:p w:rsidR="006D5AB6" w:rsidRDefault="008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.април 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</w:p>
    <w:p w:rsidR="006D5AB6" w:rsidRDefault="008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6D5AB6" w:rsidRDefault="006D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D5AB6" w:rsidRDefault="006D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D5AB6" w:rsidRDefault="006D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D5AB6" w:rsidRDefault="006D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D5AB6" w:rsidRDefault="00864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 А П И С Н И К</w:t>
      </w:r>
    </w:p>
    <w:p w:rsidR="006D5AB6" w:rsidRDefault="008640C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СЕДНИЦЕ ОДБОРА ЗА УСТАВНА ПИТАЊА И ЗАКОНОДАВСТВО </w:t>
      </w:r>
    </w:p>
    <w:p w:rsidR="006D5AB6" w:rsidRDefault="008640C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НАРОДНЕ СКУПШТИНЕ, ОДРЖАНЕ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АПРИЛА 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ГОДИНЕ</w:t>
      </w:r>
    </w:p>
    <w:p w:rsidR="006D5AB6" w:rsidRDefault="006D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5AB6" w:rsidRDefault="006D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5AB6" w:rsidRDefault="008640C4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Седница је почела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.00 часова.</w:t>
      </w:r>
    </w:p>
    <w:p w:rsidR="006D5AB6" w:rsidRDefault="008640C4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Седницом је председава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ла Милица Николић</w:t>
      </w:r>
      <w:r>
        <w:rPr>
          <w:rFonts w:ascii="Times New Roman" w:eastAsia="Calibri" w:hAnsi="Times New Roman" w:cs="Times New Roman"/>
          <w:sz w:val="24"/>
          <w:szCs w:val="24"/>
        </w:rPr>
        <w:t>, председник Одбора.</w:t>
      </w:r>
    </w:p>
    <w:p w:rsidR="006D5AB6" w:rsidRDefault="008640C4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Седници су присуствовали чланови Одбора: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Никола Бокан, Весна Недовић, Сања Јефић Бранковић, Јасмина Палуровић, Ана Крстић, Снежана Јовановић, Милош Гњи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Ристо Костов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D5AB6" w:rsidRDefault="008640C4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Седници су присуствовали и заменици чланова Одбора: Един Нумановић и Марко Милошевић.</w:t>
      </w:r>
    </w:p>
    <w:p w:rsidR="006D5AB6" w:rsidRDefault="008640C4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Седници ни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присуствова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ли чланови Одбора: Горан Петровић, Татјана Пашић, Урош Ђокић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Данијела Несторовић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Слободан Петровић и Драган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Николић, као ни њихови заменици.</w:t>
      </w:r>
    </w:p>
    <w:p w:rsidR="006D5AB6" w:rsidRDefault="008640C4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Седници су присуствовали из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bCs/>
          <w:sz w:val="24"/>
          <w:szCs w:val="24"/>
        </w:rPr>
        <w:t>инистарства рударства и енергетике</w:t>
      </w:r>
      <w:r>
        <w:rPr>
          <w:rFonts w:eastAsia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Саша Коковић, помоћник министра за нафту и гас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;</w:t>
      </w:r>
      <w:r>
        <w:rPr>
          <w:rFonts w:ascii="Times New Roman" w:hAnsi="Times New Roman"/>
          <w:sz w:val="24"/>
          <w:szCs w:val="24"/>
          <w:lang w:val="sr-Cyrl-RS"/>
        </w:rPr>
        <w:t xml:space="preserve"> из Министарства финансија</w:t>
      </w:r>
      <w:r>
        <w:rPr>
          <w:rFonts w:ascii="Times New Roman" w:hAnsi="Times New Roman"/>
          <w:sz w:val="24"/>
          <w:szCs w:val="24"/>
          <w:lang w:val="sr-Cyrl-RS"/>
        </w:rPr>
        <w:t xml:space="preserve"> Драган Бабић, виши саветник у Управи за јавни дуг, Јелена Марић и Данијела Илић, Сектор за људске ресурсе и опште послове, Управа царина и Миланка Марковић, самостални саветник у Одсеку за таксе и накнаде, Сектор за фискални систем;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из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инистарства просве</w:t>
      </w:r>
      <w:r>
        <w:rPr>
          <w:rFonts w:ascii="Times New Roman" w:eastAsia="Times New Roman" w:hAnsi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др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Јасмин Хоџић, државни секретар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; из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Министарства здравља Проф. др Ивана Сташевић Карличић, државни секретар, Наташа Вушковић, в.д. сектерат Министарства, Марко Павловић, посебни саветник и Мерсиха Омерагић, руководилац групе; из Министарства унутрашњи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х послова Драгана Јакшић, помоћник секретара Министарства и Јелена Матић, Канцеларија за координацију аткивности у борби против трговине људима, Кабинет министра; из Министарства унутрашње и спољне трговине Сандра Докић, посебни саветник, Татјана Мојсејев,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в.д. помоћник министра, Слађана Петровић, начелник Одељења и Жељко Ракић, начелник Одељења; из Министарства туризма и омладине Наташа Јовановић, сарадник Групе за међународну сарадњу и из Министарства привреде Игор Црнобарац, помоћник министра.</w:t>
      </w:r>
    </w:p>
    <w:p w:rsidR="006D5AB6" w:rsidRDefault="008640C4">
      <w:pPr>
        <w:ind w:firstLineChars="350" w:firstLine="84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Одбор је в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ећином гласова (9 гласова за) одлучио да се обави заједнички начелни и јединствени претрес по свим тачкама дневног реда.</w:t>
      </w:r>
    </w:p>
    <w:p w:rsidR="006D5AB6" w:rsidRDefault="008640C4">
      <w:pPr>
        <w:tabs>
          <w:tab w:val="left" w:pos="720"/>
        </w:tabs>
        <w:spacing w:after="120" w:line="240" w:lineRule="auto"/>
        <w:ind w:left="240" w:hangingChars="100" w:hanging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предлог председника, </w:t>
      </w:r>
      <w:r>
        <w:rPr>
          <w:rFonts w:ascii="Times New Roman" w:hAnsi="Times New Roman" w:cs="Times New Roman"/>
          <w:sz w:val="24"/>
          <w:szCs w:val="24"/>
          <w:lang w:val="sr-Cyrl-CS"/>
        </w:rPr>
        <w:t>Одбор је већином гласова (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гласова за) усвојио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допуњени</w:t>
      </w:r>
    </w:p>
    <w:p w:rsidR="006D5AB6" w:rsidRDefault="006D5A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5AB6" w:rsidRDefault="008640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Д н е в н и   р е д:</w:t>
      </w:r>
    </w:p>
    <w:p w:rsidR="006D5AB6" w:rsidRDefault="006D5A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5AB6" w:rsidRDefault="008640C4">
      <w:pPr>
        <w:pStyle w:val="ListParagraph"/>
        <w:spacing w:after="120" w:line="240" w:lineRule="auto"/>
        <w:ind w:left="44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 xml:space="preserve">Усвајање записника са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31, 32 и 33. седнице Одбора;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заштити потрошача, 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13</w:t>
      </w:r>
      <w:r>
        <w:rPr>
          <w:rFonts w:ascii="Times New Roman" w:hAnsi="Times New Roman" w:cs="Times New Roman"/>
          <w:bCs/>
          <w:sz w:val="24"/>
          <w:szCs w:val="24"/>
        </w:rPr>
        <w:t>17/2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 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у начелу;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трговини, 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126</w:t>
      </w:r>
      <w:r>
        <w:rPr>
          <w:rFonts w:ascii="Times New Roman" w:hAnsi="Times New Roman" w:cs="Times New Roman"/>
          <w:bCs/>
          <w:sz w:val="24"/>
          <w:szCs w:val="24"/>
        </w:rPr>
        <w:t>6/2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1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 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у начелу;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трговачким праксама за одређене врсте производа</w:t>
      </w:r>
      <w:r>
        <w:rPr>
          <w:rFonts w:ascii="Times New Roman" w:hAnsi="Times New Roman" w:cs="Times New Roman"/>
          <w:sz w:val="24"/>
          <w:szCs w:val="24"/>
        </w:rPr>
        <w:t>, 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>23/2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 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у начелу;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успостављању и функционисању система за управљање кохезионом политиком, 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27</w:t>
      </w:r>
      <w:r>
        <w:rPr>
          <w:rFonts w:ascii="Times New Roman" w:hAnsi="Times New Roman" w:cs="Times New Roman"/>
          <w:bCs/>
          <w:sz w:val="24"/>
          <w:szCs w:val="24"/>
        </w:rPr>
        <w:t>3/2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6. фебруара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у начелу;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спречавању и сузбијању трговине људима и заштити жртава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 ј</w:t>
      </w:r>
      <w:r>
        <w:rPr>
          <w:rFonts w:ascii="Times New Roman" w:hAnsi="Times New Roman" w:cs="Times New Roman"/>
          <w:sz w:val="24"/>
          <w:szCs w:val="24"/>
        </w:rPr>
        <w:t>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1502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14. априла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у начелу;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измени и допуни Закона о накнадама за коришћење јавних добара, 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011-153/2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 w:cs="Times New Roman"/>
          <w:bCs/>
          <w:sz w:val="24"/>
          <w:szCs w:val="24"/>
        </w:rPr>
        <w:t>26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 јануара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у начелу;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7. Размат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рање </w:t>
      </w:r>
      <w:r>
        <w:rPr>
          <w:rStyle w:val="colornavy"/>
          <w:rFonts w:ascii="Times New Roman" w:hAnsi="Times New Roman" w:cs="Times New Roman"/>
          <w:sz w:val="24"/>
          <w:szCs w:val="24"/>
        </w:rPr>
        <w:t>Предлог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транспорту опасне робе,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011-50/2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 јануара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у начелу;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8.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измен</w:t>
      </w:r>
      <w:r>
        <w:rPr>
          <w:rFonts w:ascii="Times New Roman" w:hAnsi="Times New Roman" w:cs="Times New Roman"/>
          <w:sz w:val="24"/>
          <w:szCs w:val="24"/>
          <w:lang w:val="sr-Cyrl-RS"/>
        </w:rPr>
        <w:t>ама и допунама Закона о царинској служби</w:t>
      </w:r>
      <w:r>
        <w:rPr>
          <w:rFonts w:ascii="Times New Roman" w:hAnsi="Times New Roman" w:cs="Times New Roman"/>
          <w:sz w:val="24"/>
          <w:szCs w:val="24"/>
        </w:rPr>
        <w:t>, 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>-2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13/25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 децембра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у начелу;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9.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истраживању несрећа у ваздушном, железничком и водном саобраћају,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који је поднела Влада (број 011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1357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/25 од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јула 2025. године), у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начелу;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Азербејџан о развоју, пројектовању, изградњи и управљању електране са гасно-парним циклусом у Републици Србији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369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7. 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11.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Конвенције о Бироу Европске конференције цивилног ваздухопловства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1368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7. 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у начелу;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12.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Споразума између Републике Србије и Јапана о подстицању и заштити улагања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136</w:t>
      </w:r>
      <w:r>
        <w:rPr>
          <w:rFonts w:ascii="Times New Roman" w:hAnsi="Times New Roman" w:cs="Times New Roman"/>
          <w:bCs/>
          <w:sz w:val="24"/>
          <w:szCs w:val="24"/>
        </w:rPr>
        <w:t>7/2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7. 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13.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Спораз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</w:rPr>
        <w:t>ма између Владе Републике Србије и Вла</w:t>
      </w:r>
      <w:r>
        <w:rPr>
          <w:rFonts w:ascii="Times New Roman" w:hAnsi="Times New Roman" w:cs="Times New Roman"/>
          <w:sz w:val="24"/>
          <w:szCs w:val="24"/>
        </w:rPr>
        <w:t>де Републике Узбекистан о узајамном подстицању и заштити улагања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1306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19. 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14.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Руске Федерације о сарадњи у</w:t>
      </w:r>
      <w:r>
        <w:rPr>
          <w:rFonts w:ascii="Times New Roman" w:hAnsi="Times New Roman" w:cs="Times New Roman"/>
          <w:sz w:val="24"/>
          <w:szCs w:val="24"/>
        </w:rPr>
        <w:t xml:space="preserve"> области кинематографске копродукције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1305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19. 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15.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Одлуке број 1/2025 Савета за партнерство, трговину и сарадњу између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Уједињеног Краљевства од 2</w:t>
      </w:r>
      <w:r>
        <w:rPr>
          <w:rFonts w:ascii="Times New Roman" w:hAnsi="Times New Roman" w:cs="Times New Roman"/>
          <w:sz w:val="24"/>
          <w:szCs w:val="24"/>
        </w:rPr>
        <w:t xml:space="preserve">3. децембра 2025. године о изменама Протокола 3 у вези са дефиницијом појма 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>производи са пореклом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и методама административне сарадње уз Споразум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партнерств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</w:rPr>
        <w:t>, трговин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 сарадњ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између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Владе Републике </w:t>
      </w:r>
      <w:r>
        <w:rPr>
          <w:rFonts w:ascii="Times New Roman" w:hAnsi="Times New Roman" w:cs="Times New Roman"/>
          <w:sz w:val="24"/>
          <w:szCs w:val="24"/>
        </w:rPr>
        <w:t>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Владе</w:t>
      </w:r>
      <w:r>
        <w:rPr>
          <w:rFonts w:ascii="Times New Roman" w:hAnsi="Times New Roman" w:cs="Times New Roman"/>
          <w:sz w:val="24"/>
          <w:szCs w:val="24"/>
        </w:rPr>
        <w:t xml:space="preserve"> Уједињеног Краљевства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Велике Британије и Северне Ирске,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1304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19. 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16.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Финансијског протокола између Владе Републике Србије и Владе Републике Француске о сарадњи у области финанс</w:t>
      </w:r>
      <w:r>
        <w:rPr>
          <w:rFonts w:ascii="Times New Roman" w:hAnsi="Times New Roman" w:cs="Times New Roman"/>
          <w:sz w:val="24"/>
          <w:szCs w:val="24"/>
        </w:rPr>
        <w:t>ирања фазе 1 Пројекта београдског метроа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1300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19. 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17.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Споразума између Владе Републике Србије и Владе Републике Кипар о статусу њихових снага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 је под</w:t>
      </w:r>
      <w:r>
        <w:rPr>
          <w:rFonts w:ascii="Times New Roman" w:hAnsi="Times New Roman" w:cs="Times New Roman"/>
          <w:sz w:val="24"/>
          <w:szCs w:val="24"/>
        </w:rPr>
        <w:t>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1261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12. 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18.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Кореје о подстицању и заштити улагања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1260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12. 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19.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o потврђивању Споразума између Европске уније, с једне стране и Републике Србије, с друге стране о придруживању Републике Србије Програму EU4Health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1257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12. 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</w:t>
      </w:r>
      <w:r>
        <w:rPr>
          <w:rFonts w:ascii="Times New Roman" w:hAnsi="Times New Roman" w:cs="Times New Roman"/>
          <w:bCs/>
          <w:sz w:val="24"/>
          <w:szCs w:val="24"/>
        </w:rPr>
        <w:t>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Узбекистана о сарадњи у области туризма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1206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5. 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21.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</w:t>
      </w:r>
      <w:r>
        <w:rPr>
          <w:rFonts w:ascii="Times New Roman" w:hAnsi="Times New Roman" w:cs="Times New Roman"/>
          <w:sz w:val="24"/>
          <w:szCs w:val="24"/>
        </w:rPr>
        <w:t xml:space="preserve">вању Оквирног споразума о зајму LD 2251 (2025) између Банке за развој Савета Европе и Републике Србије за финансирање јавног сектора </w:t>
      </w:r>
      <w:r>
        <w:rPr>
          <w:rFonts w:ascii="Times New Roman" w:hAnsi="Times New Roman" w:cs="Times New Roman"/>
          <w:sz w:val="24"/>
          <w:szCs w:val="24"/>
          <w:lang w:val="sr-Cyrl-CS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рехабилитација локалних путева, 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011-421/2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 w:cs="Times New Roman"/>
          <w:bCs/>
          <w:sz w:val="24"/>
          <w:szCs w:val="24"/>
        </w:rPr>
        <w:t>27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 фебруара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22.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Финансијског уговора Одрживо унапређење путне мреже између Републике Србије и Европске инвестиционе банке, 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011-419/2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 w:cs="Times New Roman"/>
          <w:bCs/>
          <w:sz w:val="24"/>
          <w:szCs w:val="24"/>
        </w:rPr>
        <w:t>27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 фебруара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23.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Кубе о спречавању недозвољене трговине културним добрима, 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27</w:t>
      </w:r>
      <w:r>
        <w:rPr>
          <w:rFonts w:ascii="Times New Roman" w:hAnsi="Times New Roman" w:cs="Times New Roman"/>
          <w:bCs/>
          <w:sz w:val="24"/>
          <w:szCs w:val="24"/>
        </w:rPr>
        <w:t>2/2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6. фебруара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24.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Конв</w:t>
      </w:r>
      <w:r>
        <w:rPr>
          <w:rFonts w:ascii="Times New Roman" w:hAnsi="Times New Roman" w:cs="Times New Roman"/>
          <w:sz w:val="24"/>
          <w:szCs w:val="24"/>
        </w:rPr>
        <w:t>енције о оснивању Међународне организације за медијацију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266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6. фебруара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25.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Уговора о зајму уз финансијски протокол потписан 27. новембра 2025. године, између В</w:t>
      </w:r>
      <w:r>
        <w:rPr>
          <w:rFonts w:ascii="Times New Roman" w:hAnsi="Times New Roman" w:cs="Times New Roman"/>
          <w:sz w:val="24"/>
          <w:szCs w:val="24"/>
        </w:rPr>
        <w:t>ладе Републике Србије и Владе Републике Француске, између Републике Србије, коју заступа Влада Републике Србије, поступајући преко Министарства финансија, као зајмопримац и BPIFRANCE ASSURANCE EXPORT, који поступа у име, за рачун и под контролом Владе Репу</w:t>
      </w:r>
      <w:r>
        <w:rPr>
          <w:rFonts w:ascii="Times New Roman" w:hAnsi="Times New Roman" w:cs="Times New Roman"/>
          <w:sz w:val="24"/>
          <w:szCs w:val="24"/>
        </w:rPr>
        <w:t xml:space="preserve">блике </w:t>
      </w:r>
      <w:r>
        <w:rPr>
          <w:rFonts w:ascii="Times New Roman" w:hAnsi="Times New Roman" w:cs="Times New Roman"/>
          <w:sz w:val="24"/>
          <w:szCs w:val="24"/>
        </w:rPr>
        <w:lastRenderedPageBreak/>
        <w:t>Француске, као зајмодавац, 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011-101/2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 јануара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26.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закона о потврђивању Финансијског протокола између Владе Републике Србије и Владе Републике Француске о сарадњи у области финансир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ања пројекта развоја рачунара високих перформанси (суперкомпјутер) и вештачке интелигенције,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011-100/2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 јануара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27.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Споразума између Министарства просвете, науке и технолошког развоја Републике Србије и Министарства просвете Народне Републике Кине о међусобном признавању потврда, диплома и степена стеченог високог образовања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(број 0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>-2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916</w:t>
      </w:r>
      <w:r>
        <w:rPr>
          <w:rFonts w:ascii="Times New Roman" w:hAnsi="Times New Roman" w:cs="Times New Roman"/>
          <w:bCs/>
          <w:sz w:val="24"/>
          <w:szCs w:val="24"/>
        </w:rPr>
        <w:t xml:space="preserve">/25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30. децембра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28.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одлуке о изменамa Одлуке о употреби Војске Србије и других снага одбране у мултинационалним операцијама ван граница Републике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1208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5. 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29.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одлуке о утврђивању Дворина </w:t>
      </w:r>
      <w:r>
        <w:rPr>
          <w:rFonts w:ascii="Times New Roman" w:hAnsi="Times New Roman" w:cs="Times New Roman"/>
          <w:sz w:val="24"/>
          <w:szCs w:val="24"/>
          <w:lang w:val="sr-Cyrl-CS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Мађарског гробља у селу Бања за непокретно културно добро </w:t>
      </w:r>
      <w:r>
        <w:rPr>
          <w:rFonts w:ascii="Times New Roman" w:hAnsi="Times New Roman" w:cs="Times New Roman"/>
          <w:sz w:val="24"/>
          <w:szCs w:val="24"/>
          <w:lang w:val="sr-Cyrl-CS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археолошко налазиште од изузетног значаја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633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271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6. фебруара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30. Разматрањ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одлуке о утврђивању мера заштите, граница заштићене околине и мера заштите заштићене околине споменика културе Црква св. Ахилија у Ариљу, непокретног културног добра од изузетног значаја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633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270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6. фебруара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31.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одлуке о утврђивању мера заштите, граница заштићене околине и мера заштите заштићене околине археолошког налазишта Царичин град, непокретног културног добра од изузетног значаја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633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269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6. фебруара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32. </w:t>
      </w:r>
      <w:r>
        <w:rPr>
          <w:rFonts w:ascii="Times New Roman" w:hAnsi="Times New Roman" w:cs="Times New Roman"/>
          <w:sz w:val="24"/>
          <w:szCs w:val="24"/>
        </w:rPr>
        <w:t xml:space="preserve">Предлог одлуке о утврђивању Мора Вагеи у Михајловцу за непокретно културно добро </w:t>
      </w:r>
      <w:r>
        <w:rPr>
          <w:rFonts w:ascii="Times New Roman" w:hAnsi="Times New Roman" w:cs="Times New Roman"/>
          <w:sz w:val="24"/>
          <w:szCs w:val="24"/>
          <w:lang w:val="sr-Cyrl-CS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археолошко налазиште од изузетног значаја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633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267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6. фебруара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6D5AB6" w:rsidRDefault="008640C4">
      <w:pPr>
        <w:spacing w:after="160" w:line="256" w:lineRule="auto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33.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стратегије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управљања минералним и другим геолошким ресурсима Републике Србије до 2040. године са пројекцијама до 2050. године, који је поднела Влада (број 310-33/26 од 9. јануара 2026. године).</w:t>
      </w:r>
    </w:p>
    <w:p w:rsidR="006D5AB6" w:rsidRDefault="008640C4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>
        <w:rPr>
          <w:rStyle w:val="Bodytext2NotBold"/>
          <w:rFonts w:ascii="Times New Roman" w:hAnsi="Times New Roman" w:cs="Times New Roman"/>
          <w:bCs/>
          <w:lang w:val="sr-Cyrl-RS"/>
        </w:rPr>
        <w:tab/>
        <w:t>Пре преласка на одлучивање о тачкама дневног реда, Одбор је усвојио запи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снике са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31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.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32.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и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33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. седнице Одбора.</w:t>
      </w:r>
    </w:p>
    <w:p w:rsidR="006D5AB6" w:rsidRDefault="008640C4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           Записник са 31. седнице Одбора усвојен је са 9 гласова за, један није гласао.</w:t>
      </w:r>
    </w:p>
    <w:p w:rsidR="006D5AB6" w:rsidRDefault="008640C4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           Записник са 32. седнице Одбора усвојен је са 10 гласова за, један уздржан.</w:t>
      </w:r>
    </w:p>
    <w:p w:rsidR="006D5AB6" w:rsidRDefault="008640C4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 w:firstLineChars="300" w:firstLine="720"/>
        <w:jc w:val="both"/>
        <w:rPr>
          <w:rStyle w:val="Bodytext2NotBold"/>
          <w:rFonts w:ascii="Times New Roman" w:hAnsi="Times New Roman" w:cs="Times New Roman"/>
          <w:bCs/>
          <w:lang w:val="sr-Cyrl-CS"/>
        </w:rPr>
      </w:pP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Записник са 33. седнице Одбора усвојен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је са 10 гласова за, један уздржан.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Прва тачка дневног реда: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заштити потрошача, 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13</w:t>
      </w:r>
      <w:r>
        <w:rPr>
          <w:rFonts w:ascii="Times New Roman" w:hAnsi="Times New Roman" w:cs="Times New Roman"/>
          <w:bCs/>
          <w:sz w:val="24"/>
          <w:szCs w:val="24"/>
        </w:rPr>
        <w:t>17/2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 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у начелу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6D5AB6" w:rsidRDefault="008640C4">
      <w:pPr>
        <w:spacing w:after="120" w:line="240" w:lineRule="auto"/>
        <w:ind w:firstLineChars="300"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Одбор је размотрио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sr-Cyrl-RS" w:eastAsia="zh-CN" w:bidi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Предлог закона о заштити потрошача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val="sr-Cyrl-RS" w:eastAsia="zh-CN" w:bidi="zh-CN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</w:t>
      </w:r>
      <w:r>
        <w:rPr>
          <w:rStyle w:val="colornavy"/>
          <w:rFonts w:ascii="Times New Roman" w:hAnsi="Times New Roman"/>
          <w:sz w:val="24"/>
          <w:lang w:val="sr-Cyrl-RS"/>
        </w:rPr>
        <w:t xml:space="preserve"> поднела Влада, у начелу</w:t>
      </w:r>
      <w:r>
        <w:rPr>
          <w:rFonts w:ascii="Times New Roman" w:hAnsi="Times New Roman"/>
          <w:sz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Одбор је одлуку донео већином гласова (1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</w:t>
      </w:r>
      <w:r>
        <w:rPr>
          <w:rFonts w:ascii="Times New Roman" w:hAnsi="Times New Roman" w:cs="Times New Roman"/>
          <w:sz w:val="24"/>
          <w:szCs w:val="24"/>
          <w:lang w:val="sr-Cyrl-RS"/>
        </w:rPr>
        <w:t>, један није гласао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  <w:t>Друга тачка дневног реда: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трговини, 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126</w:t>
      </w:r>
      <w:r>
        <w:rPr>
          <w:rFonts w:ascii="Times New Roman" w:hAnsi="Times New Roman" w:cs="Times New Roman"/>
          <w:bCs/>
          <w:sz w:val="24"/>
          <w:szCs w:val="24"/>
        </w:rPr>
        <w:t>6/2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1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 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у начелу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Предлог закона о изменама и допунама Закона о трговини, који је поднела Влада, у начелу и сматра да је у склад</w:t>
      </w:r>
      <w:r>
        <w:rPr>
          <w:rFonts w:ascii="Times New Roman" w:hAnsi="Times New Roman" w:cs="Times New Roman"/>
          <w:sz w:val="24"/>
          <w:szCs w:val="24"/>
          <w:lang w:val="sr-Cyrl-RS"/>
        </w:rPr>
        <w:t>у са Уставом и правним системом Републике Србије.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</w:t>
      </w:r>
      <w:r>
        <w:rPr>
          <w:rFonts w:ascii="Times New Roman" w:hAnsi="Times New Roman" w:cs="Times New Roman"/>
          <w:sz w:val="24"/>
          <w:szCs w:val="24"/>
          <w:lang w:val="sr-Cyrl-RS"/>
        </w:rPr>
        <w:t>, један није гласао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8640C4">
      <w:pPr>
        <w:pStyle w:val="Bodytext20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Трећа тачка дневног реда: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закона о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трговачким праксама за одређене врсте производа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који је поднела Влада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(број 011-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12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23/2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од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. марта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 године)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.</w:t>
      </w:r>
    </w:p>
    <w:p w:rsidR="006D5AB6" w:rsidRDefault="008640C4">
      <w:pPr>
        <w:pStyle w:val="Bodytext20"/>
        <w:shd w:val="clear" w:color="auto" w:fill="auto"/>
        <w:tabs>
          <w:tab w:val="left" w:pos="738"/>
        </w:tabs>
        <w:spacing w:before="0" w:after="120" w:line="240" w:lineRule="auto"/>
        <w:ind w:right="500" w:firstLineChars="300"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Одбор је размотрио Предлог закона о трговачким праксама за одређене врсте производа, који је поднела Влада, у начелу и сматра да је у складу са Уставом и правним системом Републике Србије.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</w:t>
      </w:r>
      <w:r>
        <w:rPr>
          <w:rFonts w:ascii="Times New Roman" w:hAnsi="Times New Roman" w:cs="Times New Roman"/>
          <w:sz w:val="24"/>
          <w:szCs w:val="24"/>
          <w:lang w:val="sr-Cyrl-RS"/>
        </w:rPr>
        <w:t>уку донео већином гласова (1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</w:t>
      </w:r>
      <w:r>
        <w:rPr>
          <w:rFonts w:ascii="Times New Roman" w:hAnsi="Times New Roman" w:cs="Times New Roman"/>
          <w:sz w:val="24"/>
          <w:szCs w:val="24"/>
          <w:lang w:val="sr-Cyrl-RS"/>
        </w:rPr>
        <w:t>, један није гласао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Четврта тачка дневног реда: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Разматрање Предлога закона о успостављању и функционисању система за управљање кохезионом политиком, који је поднела Влада (број 011-273/26 од 6. фебруара 2026.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године), у начелу.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Одбор је размотрио Предлог закона о успостављању и функционисању система за управљање кохезионом политиком, који је поднела Влада, у начелу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одлуку донео </w:t>
      </w:r>
      <w:r>
        <w:rPr>
          <w:rFonts w:ascii="Times New Roman" w:hAnsi="Times New Roman" w:cs="Times New Roman"/>
          <w:sz w:val="24"/>
          <w:szCs w:val="24"/>
          <w:lang w:val="sr-Cyrl-RS"/>
        </w:rPr>
        <w:t>већином гласова (11 гласова за).</w:t>
      </w:r>
    </w:p>
    <w:p w:rsidR="006D5AB6" w:rsidRDefault="008640C4">
      <w:pPr>
        <w:spacing w:after="160" w:line="256" w:lineRule="auto"/>
        <w:ind w:firstLineChars="300"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Пета тачка дневног реда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спречавању и сузбијању трговине људима и заштити жртава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(број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1502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14. априла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у начелу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6D5AB6" w:rsidRDefault="008640C4">
      <w:pPr>
        <w:spacing w:after="160" w:line="256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Одбор је размотрио Предлог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закона о спречавању и сузбијању трговине људима и заштити жртава, који је поднела Влада, у начелу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Шеста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</w:t>
      </w:r>
      <w:r>
        <w:rPr>
          <w:rFonts w:ascii="Times New Roman" w:hAnsi="Times New Roman" w:cs="Times New Roman"/>
          <w:sz w:val="24"/>
          <w:szCs w:val="24"/>
          <w:lang w:val="sr-Cyrl-RS"/>
        </w:rPr>
        <w:t>трање Предлога закона о измени и допуни Закона о накнадама за коришћење јавних добара, који је поднела Влада (број 011-153/26 од 26. јануара 2026. године), у начелу.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измени и допуни Закона о накнадама за коришћење јавних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добара, који је поднела Влада, у начелу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Седма тачка дневног реда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изменама и допунама Закона о тран</w:t>
      </w:r>
      <w:r>
        <w:rPr>
          <w:rFonts w:ascii="Times New Roman" w:hAnsi="Times New Roman" w:cs="Times New Roman"/>
          <w:sz w:val="24"/>
          <w:szCs w:val="24"/>
          <w:lang w:val="sr-Cyrl-RS"/>
        </w:rPr>
        <w:t>спорту опасне робе, који је поднела Влада (број 011-50/26 од 13. јануара 2026. године), у начелу.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Одбор је размотрио Предлог закона о изменама и допунама Закона о транспорту опасне робе, који је поднела Влада, у начелу и сматра да је у складу са Уставом и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Осма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изменама и допунама Закона о царинској служби, који је поднела Влада (број 011-2713/25 од 19. децембра 2025. год</w:t>
      </w:r>
      <w:r>
        <w:rPr>
          <w:rFonts w:ascii="Times New Roman" w:hAnsi="Times New Roman" w:cs="Times New Roman"/>
          <w:sz w:val="24"/>
          <w:szCs w:val="24"/>
          <w:lang w:val="sr-Cyrl-RS"/>
        </w:rPr>
        <w:t>ине), у начелу.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изменама и допунама Закона о царинској служби, који је поднела Влада, у начелу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Девета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изменама и допунама Закона о истраживању несрећа у ваздушном, железничком и водном саобраћају, који је поднела Влада (број 011-1357/25 од 11. јула 2025. године), у начелу.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изменама и допунама Закона о истраживању несрећа у ваздушном, железничком и водном саобраћају, који је поднела Влада, у начелу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</w:t>
      </w:r>
      <w:r>
        <w:rPr>
          <w:rFonts w:ascii="Times New Roman" w:hAnsi="Times New Roman" w:cs="Times New Roman"/>
          <w:sz w:val="24"/>
          <w:szCs w:val="24"/>
          <w:lang w:val="sr-Cyrl-RS"/>
        </w:rPr>
        <w:t>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Десета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потврђивању Споразума између Владе Републике Србије и Владе Републике Азербејџан о развоју, пројектовању, изградњи и управљању електране са гасно-парним циклусом у Републици Србији, који је по</w:t>
      </w:r>
      <w:r>
        <w:rPr>
          <w:rFonts w:ascii="Times New Roman" w:hAnsi="Times New Roman" w:cs="Times New Roman"/>
          <w:sz w:val="24"/>
          <w:szCs w:val="24"/>
          <w:lang w:val="sr-Cyrl-RS"/>
        </w:rPr>
        <w:t>днела Влада (број 011-1369/26 од 27. марта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Предлог закона о потврђивању Споразума између Владе Републике Србије и Владе Републике Азербејџан о развоју, пројектовању, изградњи и управљању електране са гасно-парним циклусом </w:t>
      </w:r>
      <w:r>
        <w:rPr>
          <w:rFonts w:ascii="Times New Roman" w:hAnsi="Times New Roman" w:cs="Times New Roman"/>
          <w:sz w:val="24"/>
          <w:szCs w:val="24"/>
          <w:lang w:val="sr-Cyrl-RS"/>
        </w:rPr>
        <w:t>у Републици Србији, који је поднела Влада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Једанаеста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Предлога закона о потврђивању Конвенције о </w:t>
      </w:r>
      <w:r>
        <w:rPr>
          <w:rFonts w:ascii="Times New Roman" w:hAnsi="Times New Roman" w:cs="Times New Roman"/>
          <w:sz w:val="24"/>
          <w:szCs w:val="24"/>
          <w:lang w:val="sr-Cyrl-RS"/>
        </w:rPr>
        <w:t>Бироу Европске конференције цивилног ваздухопловства, који је поднела Влада (број 011-1368/26 од 27. марта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потврђивању Конвенције о Бироу Европске конференције цивилног ваздухопловства, који је поднела Вла</w:t>
      </w:r>
      <w:r>
        <w:rPr>
          <w:rFonts w:ascii="Times New Roman" w:hAnsi="Times New Roman" w:cs="Times New Roman"/>
          <w:sz w:val="24"/>
          <w:szCs w:val="24"/>
          <w:lang w:val="sr-Cyrl-RS"/>
        </w:rPr>
        <w:t>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6D5AB6" w:rsidRDefault="008640C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потврђивању Споразума између Републике Србије и Јапана о подстицањ</w:t>
      </w:r>
      <w:r>
        <w:rPr>
          <w:rFonts w:ascii="Times New Roman" w:hAnsi="Times New Roman" w:cs="Times New Roman"/>
          <w:sz w:val="24"/>
          <w:szCs w:val="24"/>
          <w:lang w:val="sr-Cyrl-RS"/>
        </w:rPr>
        <w:t>у и заштити улагања, који је поднела Влада (број 011-1367/26 од 27. марта 2026. године).</w:t>
      </w:r>
    </w:p>
    <w:p w:rsidR="006D5AB6" w:rsidRDefault="008640C4">
      <w:pPr>
        <w:spacing w:after="120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Одбор је размотрио Предлог закона о потврђивању Споразума између Републике Србије и Јапана о подстицању и заштити улагања, који је поднела Влада и сматра да је у </w:t>
      </w:r>
      <w:r>
        <w:rPr>
          <w:rFonts w:ascii="Times New Roman" w:hAnsi="Times New Roman" w:cs="Times New Roman"/>
          <w:sz w:val="24"/>
          <w:szCs w:val="24"/>
          <w:lang w:val="sr-Cyrl-RS"/>
        </w:rPr>
        <w:t>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Тринаеста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потврђивању Споразума између Владе Републике Србије и Владе Републике Узбекистан о узај</w:t>
      </w:r>
      <w:r>
        <w:rPr>
          <w:rFonts w:ascii="Times New Roman" w:hAnsi="Times New Roman" w:cs="Times New Roman"/>
          <w:sz w:val="24"/>
          <w:szCs w:val="24"/>
          <w:lang w:val="sr-Cyrl-RS"/>
        </w:rPr>
        <w:t>амном подстицању и заштити улагања, који је поднела Влада (број 011-1306/26 од 19. марта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потврђивању Споразума између Владе Републике Србије и Владе Републике Узбекистан о узајамном подстицању и заштити ул</w:t>
      </w:r>
      <w:r>
        <w:rPr>
          <w:rFonts w:ascii="Times New Roman" w:hAnsi="Times New Roman" w:cs="Times New Roman"/>
          <w:sz w:val="24"/>
          <w:szCs w:val="24"/>
          <w:lang w:val="sr-Cyrl-RS"/>
        </w:rPr>
        <w:t>агања, који је поднела Влада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Четрнаеста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потврђивању Споразума између Владе Репуб</w:t>
      </w:r>
      <w:r>
        <w:rPr>
          <w:rFonts w:ascii="Times New Roman" w:hAnsi="Times New Roman" w:cs="Times New Roman"/>
          <w:sz w:val="24"/>
          <w:szCs w:val="24"/>
          <w:lang w:val="sr-Cyrl-RS"/>
        </w:rPr>
        <w:t>лике Србије и Владе Руске Федерације о сарадњи у области кинематографске копродукције, који је поднела Влада (број 011-1305/26 од 19. марта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потврђивању Споразума између Владе Републике Србије и Владе Руске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Федерације о сарадњи у области кинематографске копродукције, који је поднела Влада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Петнаеста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лога закона о потврђивању Одлуке број 1/2025 Савета за партнерство, трговину и сарадњу између Србије и Уједињеног Краљевства од 23. децембра 2025. године о изменама Протокола 3 у вези са дефиницијом појма „производи са пореклом“ и методама административне </w:t>
      </w:r>
      <w:r>
        <w:rPr>
          <w:rFonts w:ascii="Times New Roman" w:hAnsi="Times New Roman" w:cs="Times New Roman"/>
          <w:sz w:val="24"/>
          <w:szCs w:val="24"/>
          <w:lang w:val="sr-Cyrl-RS"/>
        </w:rPr>
        <w:t>сарадње уз Споразум о партнерству, трговини и сарадњи између Владе Републике Србије и Владе Уједињеног Краљевства Велике Британије и Северне Ирске, који је поднела Влада (број 011-1304/26 од 19. марта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потв</w:t>
      </w:r>
      <w:r>
        <w:rPr>
          <w:rFonts w:ascii="Times New Roman" w:hAnsi="Times New Roman" w:cs="Times New Roman"/>
          <w:sz w:val="24"/>
          <w:szCs w:val="24"/>
          <w:lang w:val="sr-Cyrl-RS"/>
        </w:rPr>
        <w:t>рђивању Одлуке број 1/2025 Савета за партнерство, трговину и сарадњу између Србије и Уједињеног Краљевства од 23. децембра 2025. године о изменама Протокола 3 у вези са дефиницијом појма „производи са пореклом“ и методама административне сарадње уз Споразу</w:t>
      </w:r>
      <w:r>
        <w:rPr>
          <w:rFonts w:ascii="Times New Roman" w:hAnsi="Times New Roman" w:cs="Times New Roman"/>
          <w:sz w:val="24"/>
          <w:szCs w:val="24"/>
          <w:lang w:val="sr-Cyrl-RS"/>
        </w:rPr>
        <w:t>м о партнерству, трговини и сарадњи између Владе Републике Србије и Владе Уједињеног Краљевства Велике Британије и Северне Ирске, који је поднела Влада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</w:t>
      </w:r>
      <w:r>
        <w:rPr>
          <w:rFonts w:ascii="Times New Roman" w:hAnsi="Times New Roman" w:cs="Times New Roman"/>
          <w:sz w:val="24"/>
          <w:szCs w:val="24"/>
          <w:lang w:val="sr-Cyrl-RS"/>
        </w:rPr>
        <w:t>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Шеснаеста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Предлога закона о потврђивању Финансијског протокола између Владе Републике Србије и Владе Републике Француске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 сарадњи у области финансирања фазе 1 Пројекта београдског метроа, који је под</w:t>
      </w:r>
      <w:r>
        <w:rPr>
          <w:rFonts w:ascii="Times New Roman" w:hAnsi="Times New Roman" w:cs="Times New Roman"/>
          <w:sz w:val="24"/>
          <w:szCs w:val="24"/>
          <w:lang w:val="sr-Cyrl-RS"/>
        </w:rPr>
        <w:t>нела Влада (број 011-1300/26 од 19. марта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Одбор је размотрио Предлог закона о потврђивању Финансијског протокола између Владе Републике Србије и Владе Републике Француске о сарадњи у области финансирања фазе 1 Пројекта београдског метроа, к</w:t>
      </w:r>
      <w:r>
        <w:rPr>
          <w:rFonts w:ascii="Times New Roman" w:hAnsi="Times New Roman" w:cs="Times New Roman"/>
          <w:sz w:val="24"/>
          <w:szCs w:val="24"/>
          <w:lang w:val="sr-Cyrl-RS"/>
        </w:rPr>
        <w:t>оји је поднела Влада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Седамнаеста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потврђивању Споразума између Владе Републике Ср</w:t>
      </w:r>
      <w:r>
        <w:rPr>
          <w:rFonts w:ascii="Times New Roman" w:hAnsi="Times New Roman" w:cs="Times New Roman"/>
          <w:sz w:val="24"/>
          <w:szCs w:val="24"/>
          <w:lang w:val="sr-Cyrl-RS"/>
        </w:rPr>
        <w:t>бије и Владе Републике Кипар о статусу њихових снага, који је поднела Влада (број 011-1261/26 од 12. марта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потврђивању Споразума између Владе Републике Србије и Владе Републике Кипар о статусу њихових снаг</w:t>
      </w:r>
      <w:r>
        <w:rPr>
          <w:rFonts w:ascii="Times New Roman" w:hAnsi="Times New Roman" w:cs="Times New Roman"/>
          <w:sz w:val="24"/>
          <w:szCs w:val="24"/>
          <w:lang w:val="sr-Cyrl-RS"/>
        </w:rPr>
        <w:t>а, који је поднела Влада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Осамнаеста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Разматрање Предлога закона о потврђивању Споразума између Владе Републике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Србије и Владе Републике Кореје о подстицању и заштити улагања, који је поднела Влада (број 011-1260/26 од 12. марта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потврђивању Споразума између Владе Републике Србије и Владе Републике Кореје о подсти</w:t>
      </w:r>
      <w:r>
        <w:rPr>
          <w:rFonts w:ascii="Times New Roman" w:hAnsi="Times New Roman" w:cs="Times New Roman"/>
          <w:sz w:val="24"/>
          <w:szCs w:val="24"/>
          <w:lang w:val="sr-Cyrl-RS"/>
        </w:rPr>
        <w:t>цању и заштити улагања, који је поднела Влада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Деветнаеста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Предлога закона o потврђивању Споразума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између Европске уније, с једне стране и Републике Србије, с друге стране о придруживању Републике Србије Програму EU4Health, који је поднела Влада (број 011-1257/26 од 12. марта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Одбор је размотрио Предлог закона o потврђивању Споразума изме</w:t>
      </w:r>
      <w:r>
        <w:rPr>
          <w:rFonts w:ascii="Times New Roman" w:hAnsi="Times New Roman" w:cs="Times New Roman"/>
          <w:sz w:val="24"/>
          <w:szCs w:val="24"/>
          <w:lang w:val="sr-Cyrl-RS"/>
        </w:rPr>
        <w:t>ђу Европске уније, с једне стране и Републике Србије, с друге стране о придруживању Републике Србије Програму EU4Health, који је поднела Влада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потврђивању Споразума између Владе Републике Србије и Владе Републике Узбекистана о сарадњи у области туризма, који је поднела Влада (број 011-1206/26 од 5. марта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Одбор је размотрио Предлог закона о потврђивању Споразума између Владе Републике Србије и Владе Републике Узбекистана о сарадњи у области туризма, који је поднела Влада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Двадесет прва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потврђивању Оквирног споразума о зајму LD 2251 (2025) између Банке за развој Савета Европе и Републике Србије за финансирање јавног сектора – рехаб</w:t>
      </w:r>
      <w:r>
        <w:rPr>
          <w:rFonts w:ascii="Times New Roman" w:hAnsi="Times New Roman" w:cs="Times New Roman"/>
          <w:sz w:val="24"/>
          <w:szCs w:val="24"/>
          <w:lang w:val="sr-Cyrl-RS"/>
        </w:rPr>
        <w:t>илитација локалних путева, који је поднела Влада (број 011-421/26 од 27. фебруара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потврђивању Оквирног споразума о зајму LD 2251 (2025) између Банке за развој Савета Европе и Републике Србије за финансирањ</w:t>
      </w:r>
      <w:r>
        <w:rPr>
          <w:rFonts w:ascii="Times New Roman" w:hAnsi="Times New Roman" w:cs="Times New Roman"/>
          <w:sz w:val="24"/>
          <w:szCs w:val="24"/>
          <w:lang w:val="sr-Cyrl-RS"/>
        </w:rPr>
        <w:t>е јавног сектора – рехабилитација локалних путева, који је поднела Влада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 друга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</w:t>
      </w:r>
      <w:r>
        <w:rPr>
          <w:rFonts w:ascii="Times New Roman" w:hAnsi="Times New Roman" w:cs="Times New Roman"/>
          <w:sz w:val="24"/>
          <w:szCs w:val="24"/>
          <w:lang w:val="sr-Cyrl-RS"/>
        </w:rPr>
        <w:t>акона о потврђивању Финансијског уговора Одрживо унапређење путне мреже између Републике Србије и Европске инвестиционе банке, који је поднела Влада (број 011-419/26 од 27. фебруара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Одбор је размотрио Предлог закона о потврђивању Финансијск</w:t>
      </w:r>
      <w:r>
        <w:rPr>
          <w:rFonts w:ascii="Times New Roman" w:hAnsi="Times New Roman" w:cs="Times New Roman"/>
          <w:sz w:val="24"/>
          <w:szCs w:val="24"/>
          <w:lang w:val="sr-Cyrl-RS"/>
        </w:rPr>
        <w:t>ог уговора Одрживо унапређење путне мреже између Републике Србије и Европске инвестиционе банке, који је поднела Влада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 т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рећа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потврђивању Споразума између Владе Републике Србије и Владе Републике Кубе о спречавању недозвољене трговине културним добрима, који је поднела Влада (број 011-272/26 од 6. фебруара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размотрио Предлог закона о потврђивању Споразума између Владе Републике Србије и Владе Републике Кубе о спречавању недозвољене трговине културним добрима, који је поднела Влада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</w:t>
      </w:r>
      <w:r>
        <w:rPr>
          <w:rFonts w:ascii="Times New Roman" w:hAnsi="Times New Roman" w:cs="Times New Roman"/>
          <w:sz w:val="24"/>
          <w:szCs w:val="24"/>
          <w:lang w:val="sr-Cyrl-RS"/>
        </w:rPr>
        <w:t>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 четврта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потврђивању Конвенције о оснивању Међународне организације за медијацију, који је поднела Влада (број 011-266/26 од 6. фебруара 2026. годи</w:t>
      </w:r>
      <w:r>
        <w:rPr>
          <w:rFonts w:ascii="Times New Roman" w:hAnsi="Times New Roman" w:cs="Times New Roman"/>
          <w:sz w:val="24"/>
          <w:szCs w:val="24"/>
          <w:lang w:val="sr-Cyrl-RS"/>
        </w:rPr>
        <w:t>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потврђивању Конвенције о оснивању Међународне организације за медијацију, који је поднела Влада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</w:t>
      </w:r>
      <w:r>
        <w:rPr>
          <w:rFonts w:ascii="Times New Roman" w:hAnsi="Times New Roman" w:cs="Times New Roman"/>
          <w:sz w:val="24"/>
          <w:szCs w:val="24"/>
          <w:lang w:val="sr-Cyrl-RS"/>
        </w:rPr>
        <w:t>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 пета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Предлога закона о потврђивању Уговора о зајму уз финансијски протокол потписан 27. новембра 2025. године, између Владе Републике Србије и Владе Републике Француске, између Републике Србије, коју заступа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Влада Републике Србије, поступајући преко Министарства финансија, као зајмопримац и BPIFRANCE ASSURANCE EXPORT, који поступа у име, за рачун и под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контролом Владе Републике Француске, као зајмодавац, који је поднела Влада (број 011-101/26 од 19. јануара 20</w:t>
      </w:r>
      <w:r>
        <w:rPr>
          <w:rFonts w:ascii="Times New Roman" w:hAnsi="Times New Roman" w:cs="Times New Roman"/>
          <w:sz w:val="24"/>
          <w:szCs w:val="24"/>
          <w:lang w:val="sr-Cyrl-RS"/>
        </w:rPr>
        <w:t>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потврђивању Уговора о зајму уз финансијски протокол потписан 27. новембра 2025. године, између Владе Републике Србије и Владе Републике Француске, између Републике Србије, коју заступа Влада Републике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>, поступајући преко Министарства финансија, као зајмопримац и BPIFRANCE ASSURANCE EXPORT, који поступа у име, за рачун и под контролом Владе Републике Француске, као зајмодавац, који је поднела Влада и сматра да је у складу са Уставом и правним системом Ре</w:t>
      </w:r>
      <w:r>
        <w:rPr>
          <w:rFonts w:ascii="Times New Roman" w:hAnsi="Times New Roman" w:cs="Times New Roman"/>
          <w:sz w:val="24"/>
          <w:szCs w:val="24"/>
          <w:lang w:val="sr-Cyrl-RS"/>
        </w:rPr>
        <w:t>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 шеста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потврђивању Финансијског протокола између Владе Републике Србије и Владе Републике Француске о сарадњи у области финансир</w:t>
      </w:r>
      <w:r>
        <w:rPr>
          <w:rFonts w:ascii="Times New Roman" w:hAnsi="Times New Roman" w:cs="Times New Roman"/>
          <w:sz w:val="24"/>
          <w:szCs w:val="24"/>
          <w:lang w:val="sr-Cyrl-RS"/>
        </w:rPr>
        <w:t>ања пројекта развоја рачунара високих перформанси (суперкомпјутер) и вештачке интелигенције, који је поднела Влада (број 011-100/26 од 19. јануара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Предлог закона о потврђивању Финансијског протокола између Владе Републике </w:t>
      </w:r>
      <w:r>
        <w:rPr>
          <w:rFonts w:ascii="Times New Roman" w:hAnsi="Times New Roman" w:cs="Times New Roman"/>
          <w:sz w:val="24"/>
          <w:szCs w:val="24"/>
          <w:lang w:val="sr-Cyrl-RS"/>
        </w:rPr>
        <w:t>Србије и Владе Републике Француске о сарадњи у области финансирања пројекта развоја рачунара високих перформанси (суперкомпјутер) и вештачке интелигенције, који је поднела Влада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 седма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потврђивању Споразума између Министарства просвете, науке и технолошког развоја Републике Србије и Министарства просвете Народне Републике Кине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међусобном признавању потврда, диплома и степена стеченог високог образовања, који је поднела Влада (број 011-2916/25 од 30. децембра 2025.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потврђивању Споразума између Министарства просвете, науке и технолош</w:t>
      </w:r>
      <w:r>
        <w:rPr>
          <w:rFonts w:ascii="Times New Roman" w:hAnsi="Times New Roman" w:cs="Times New Roman"/>
          <w:sz w:val="24"/>
          <w:szCs w:val="24"/>
          <w:lang w:val="sr-Cyrl-RS"/>
        </w:rPr>
        <w:t>ког развоја Републике Србије и Министарства просвете Народне Републике Кине о међусобном признавању потврда, диплома и степена стеченог високог образовања, који је поднела Влада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 осма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одлуке о изменамa Одлуке о употреби Војске Србије и других снага одбране у мултинационалним операцијама ван граница Републике Србије, који је поднела Вла</w:t>
      </w:r>
      <w:r>
        <w:rPr>
          <w:rFonts w:ascii="Times New Roman" w:hAnsi="Times New Roman" w:cs="Times New Roman"/>
          <w:sz w:val="24"/>
          <w:szCs w:val="24"/>
          <w:lang w:val="sr-Cyrl-RS"/>
        </w:rPr>
        <w:t>да (број 8-1208/26 од 5. марта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Предлог одлуке о изменамa Одлуке о употреби Војске Србије и других снага одбране у мултинационалним операцијама ван граница Републике Србије, који је поднела Влада и сматра да је у складу са </w:t>
      </w:r>
      <w:r>
        <w:rPr>
          <w:rFonts w:ascii="Times New Roman" w:hAnsi="Times New Roman" w:cs="Times New Roman"/>
          <w:sz w:val="24"/>
          <w:szCs w:val="24"/>
          <w:lang w:val="sr-Cyrl-RS"/>
        </w:rPr>
        <w:t>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Одбор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 девета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одлуке о утврђивању Дворина – Мађарског гробља у селу Бања за непокретно културно добро – археолошко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налазиште од изузетног значаја, који је поднела Влада (број 633-271/26 од 6. фебруара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Предлог одлуке о утврђивању Дворина – Мађарског гробља у селу Бања за непокретно културно добро – археолошко налазиште од изузетног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значаја, који је поднела Влада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Тридесета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Предлога одлуке о утврђивању мера заштите, граница </w:t>
      </w:r>
      <w:r>
        <w:rPr>
          <w:rFonts w:ascii="Times New Roman" w:hAnsi="Times New Roman" w:cs="Times New Roman"/>
          <w:sz w:val="24"/>
          <w:szCs w:val="24"/>
          <w:lang w:val="sr-Cyrl-RS"/>
        </w:rPr>
        <w:t>заштићене околине и мера заштите заштићене околине споменика културе Црква св. Ахилија у Ариљу, непокретног културног добра од изузетног значаја, који је поднела Влада (број 633-270/26 од 6. фебруара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Одбор је размотрио Предлог одлуке о утвр</w:t>
      </w:r>
      <w:r>
        <w:rPr>
          <w:rFonts w:ascii="Times New Roman" w:hAnsi="Times New Roman" w:cs="Times New Roman"/>
          <w:sz w:val="24"/>
          <w:szCs w:val="24"/>
          <w:lang w:val="sr-Cyrl-RS"/>
        </w:rPr>
        <w:t>ђивању мера заштите, граница заштићене околине и мера заштите заштићене околине споменика културе Црква св. Ахилија у Ариљу, непокретног културног добра од изузетног значаја, који је поднела Влада и сматра да је у складу са Уставом и правним системом Репуб</w:t>
      </w:r>
      <w:r>
        <w:rPr>
          <w:rFonts w:ascii="Times New Roman" w:hAnsi="Times New Roman" w:cs="Times New Roman"/>
          <w:sz w:val="24"/>
          <w:szCs w:val="24"/>
          <w:lang w:val="sr-Cyrl-RS"/>
        </w:rPr>
        <w:t>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Тридесет прва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одлуке о утврђивању мера заштите, граница заштићене околине и мера заштите заштићене околине археолошког налазишта Царичин град, непок</w:t>
      </w:r>
      <w:r>
        <w:rPr>
          <w:rFonts w:ascii="Times New Roman" w:hAnsi="Times New Roman" w:cs="Times New Roman"/>
          <w:sz w:val="24"/>
          <w:szCs w:val="24"/>
          <w:lang w:val="sr-Cyrl-RS"/>
        </w:rPr>
        <w:t>ретног културног добра од изузетног значаја, који је поднела Влада (број 633-269/26 од 6. фебруара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Одбор је размотрио Предлог одлуке о утврђивању мера заштите, граница заштићене околине и мера заштите заштићене околине археолошког налазишта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Царичин град, непокретног културног добра од изузетног значаја, који је поднела Влада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Тридесет друга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одлуке о утврђивању Мора Вагеи у Михајловцу за непокретно културно добро – археолошко налазиште од изузетног значаја, који је поднела Влада (број 633-267/26 од 6. фебруара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одлуке о утврђивању Мора Вагеи у Михајлов</w:t>
      </w:r>
      <w:r>
        <w:rPr>
          <w:rFonts w:ascii="Times New Roman" w:hAnsi="Times New Roman" w:cs="Times New Roman"/>
          <w:sz w:val="24"/>
          <w:szCs w:val="24"/>
          <w:lang w:val="sr-Cyrl-RS"/>
        </w:rPr>
        <w:t>цу за непокретно културно добро – археолошко налазиште од изузетног значаја, који је поднела Влада и сматра да је у складу са Уставом и правним системом Републике Србије.</w:t>
      </w:r>
    </w:p>
    <w:p w:rsidR="006D5AB6" w:rsidRDefault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Тридесет трећа тачка дневног р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стратегије управљања минералним и другим геолошким ресурсима Републике Србије до 2040. године са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пројекцијама до 2050. године, који је поднела Влада (број 310-33/26 од 9. јануара 2026. године).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стратегије управљања м</w:t>
      </w:r>
      <w:r>
        <w:rPr>
          <w:rFonts w:ascii="Times New Roman" w:hAnsi="Times New Roman" w:cs="Times New Roman"/>
          <w:sz w:val="24"/>
          <w:szCs w:val="24"/>
          <w:lang w:val="sr-Cyrl-RS"/>
        </w:rPr>
        <w:t>инералним и другим геолошким ресурсима Републике Србије до 2040. године са пројекцијама до 2050. године, који је поднела Влада и сматра да је у складу са Уставом и правним системом Републике Србије.</w:t>
      </w:r>
    </w:p>
    <w:p w:rsidR="006D5AB6" w:rsidRDefault="008640C4" w:rsidP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</w:t>
      </w:r>
      <w:r>
        <w:rPr>
          <w:rFonts w:ascii="Times New Roman" w:hAnsi="Times New Roman" w:cs="Times New Roman"/>
          <w:sz w:val="24"/>
          <w:szCs w:val="24"/>
          <w:lang w:val="sr-Cyrl-RS"/>
        </w:rPr>
        <w:t>, јед</w:t>
      </w:r>
      <w:r>
        <w:rPr>
          <w:rFonts w:ascii="Times New Roman" w:hAnsi="Times New Roman" w:cs="Times New Roman"/>
          <w:sz w:val="24"/>
          <w:szCs w:val="24"/>
          <w:lang w:val="sr-Cyrl-RS"/>
        </w:rPr>
        <w:t>ан није гласао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6D5AB6" w:rsidRDefault="008640C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На предлог да Одбор одреди председника Одбора за известиоца на седници Народне скупштине, чланови Одбора су гласали једногласно (11 гласова за).</w:t>
      </w:r>
    </w:p>
    <w:p w:rsidR="006D5AB6" w:rsidRDefault="008640C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Седница је завршена 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часова.     </w:t>
      </w:r>
    </w:p>
    <w:p w:rsidR="006D5AB6" w:rsidRDefault="008640C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Саставни део записника чине стенографске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белешке.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</w:p>
    <w:p w:rsidR="006D5AB6" w:rsidRDefault="008640C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</w:t>
      </w:r>
    </w:p>
    <w:p w:rsidR="006D5AB6" w:rsidRDefault="006D5AB6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D5AB6" w:rsidRDefault="008640C4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</w:t>
      </w:r>
    </w:p>
    <w:p w:rsidR="006D5AB6" w:rsidRDefault="008640C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СЕКРЕТАР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ПРЕДСЕДНИК</w:t>
      </w:r>
    </w:p>
    <w:p w:rsidR="006D5AB6" w:rsidRDefault="006D5AB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6D5AB6" w:rsidRDefault="008640C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др Радоје Церовић         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Милица Николић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6D5AB6" w:rsidRDefault="008640C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sectPr w:rsidR="006D5AB6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AB6" w:rsidRDefault="008640C4">
      <w:pPr>
        <w:spacing w:line="240" w:lineRule="auto"/>
      </w:pPr>
      <w:r>
        <w:separator/>
      </w:r>
    </w:p>
  </w:endnote>
  <w:endnote w:type="continuationSeparator" w:id="0">
    <w:p w:rsidR="006D5AB6" w:rsidRDefault="00864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AB6" w:rsidRDefault="008640C4">
      <w:pPr>
        <w:spacing w:after="0"/>
      </w:pPr>
      <w:r>
        <w:separator/>
      </w:r>
    </w:p>
  </w:footnote>
  <w:footnote w:type="continuationSeparator" w:id="0">
    <w:p w:rsidR="006D5AB6" w:rsidRDefault="008640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9B"/>
    <w:rsid w:val="002D661A"/>
    <w:rsid w:val="003635E0"/>
    <w:rsid w:val="004202CC"/>
    <w:rsid w:val="004A13E8"/>
    <w:rsid w:val="004A7238"/>
    <w:rsid w:val="00550EC1"/>
    <w:rsid w:val="00557D4D"/>
    <w:rsid w:val="006D5AB6"/>
    <w:rsid w:val="007102FB"/>
    <w:rsid w:val="00771D0B"/>
    <w:rsid w:val="007F15D8"/>
    <w:rsid w:val="0080794E"/>
    <w:rsid w:val="008640C4"/>
    <w:rsid w:val="00A35008"/>
    <w:rsid w:val="00B35DF1"/>
    <w:rsid w:val="00BC665C"/>
    <w:rsid w:val="00D05724"/>
    <w:rsid w:val="00E62B9B"/>
    <w:rsid w:val="00F51EF7"/>
    <w:rsid w:val="00FE6CBC"/>
    <w:rsid w:val="16967F22"/>
    <w:rsid w:val="25F5515A"/>
    <w:rsid w:val="2D236108"/>
    <w:rsid w:val="358826C9"/>
    <w:rsid w:val="35BA0DFF"/>
    <w:rsid w:val="444C01E3"/>
    <w:rsid w:val="4DE2784F"/>
    <w:rsid w:val="6BD439A0"/>
    <w:rsid w:val="75A2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EDB2"/>
  <w15:docId w15:val="{A71E600B-4929-482D-917A-73B137AA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widowControl w:val="0"/>
      <w:autoSpaceDE w:val="0"/>
      <w:autoSpaceDN w:val="0"/>
      <w:adjustRightInd w:val="0"/>
      <w:spacing w:after="0" w:line="278" w:lineRule="exact"/>
      <w:ind w:firstLine="1018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4">
    <w:name w:val="Font Style14"/>
    <w:basedOn w:val="DefaultParagraphFont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3">
    <w:name w:val="Body text (3)_"/>
    <w:basedOn w:val="DefaultParagraphFont"/>
    <w:link w:val="Bodytext30"/>
    <w:qFormat/>
    <w:rPr>
      <w:rFonts w:ascii="Arial" w:eastAsia="Arial" w:hAnsi="Arial" w:cs="Arial"/>
      <w:shd w:val="clear" w:color="auto" w:fill="FFFFFF"/>
    </w:rPr>
  </w:style>
  <w:style w:type="paragraph" w:customStyle="1" w:styleId="Bodytext30">
    <w:name w:val="Body text (3)"/>
    <w:basedOn w:val="Normal"/>
    <w:link w:val="Bodytext3"/>
    <w:qFormat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</w:rPr>
  </w:style>
  <w:style w:type="character" w:customStyle="1" w:styleId="Bodytext2">
    <w:name w:val="Body text (2)_"/>
    <w:basedOn w:val="DefaultParagraphFont"/>
    <w:link w:val="Bodytext20"/>
    <w:qFormat/>
    <w:rPr>
      <w:rFonts w:ascii="Arial" w:eastAsia="Arial" w:hAnsi="Arial" w:cs="Arial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pPr>
      <w:widowControl w:val="0"/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3Bold1">
    <w:name w:val="Body text (3) + Bold1"/>
    <w:basedOn w:val="Bodytext3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2NotBold">
    <w:name w:val="Body text (2) + Not Bold"/>
    <w:basedOn w:val="Bodytext2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colornavy">
    <w:name w:val="color_navy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8">
    <w:name w:val="Body text (8)_"/>
    <w:basedOn w:val="DefaultParagraphFont"/>
    <w:link w:val="Bodytext80"/>
    <w:rPr>
      <w:rFonts w:ascii="Arial" w:eastAsia="Arial" w:hAnsi="Arial" w:cs="Arial"/>
      <w:shd w:val="clear" w:color="auto" w:fill="FFFFFF"/>
    </w:rPr>
  </w:style>
  <w:style w:type="paragraph" w:customStyle="1" w:styleId="Bodytext80">
    <w:name w:val="Body text (8)"/>
    <w:basedOn w:val="Normal"/>
    <w:link w:val="Bodytext8"/>
    <w:qFormat/>
    <w:pPr>
      <w:widowControl w:val="0"/>
      <w:shd w:val="clear" w:color="auto" w:fill="FFFFFF"/>
      <w:spacing w:after="0" w:line="259" w:lineRule="exact"/>
    </w:pPr>
    <w:rPr>
      <w:rFonts w:ascii="Arial" w:eastAsia="Arial" w:hAnsi="Arial" w:cs="Arial"/>
    </w:rPr>
  </w:style>
  <w:style w:type="character" w:customStyle="1" w:styleId="Bodytext2Spacing3pt">
    <w:name w:val="Body text (2) + Spacing 3 pt"/>
    <w:basedOn w:val="Bodytext2"/>
    <w:qFormat/>
    <w:rPr>
      <w:rFonts w:ascii="Arial" w:eastAsia="Arial" w:hAnsi="Arial" w:cs="Arial"/>
      <w:b/>
      <w:bCs/>
      <w:color w:val="000000"/>
      <w:spacing w:val="60"/>
      <w:w w:val="100"/>
      <w:position w:val="0"/>
      <w:sz w:val="22"/>
      <w:szCs w:val="22"/>
      <w:shd w:val="clear" w:color="auto" w:fill="FFFFFF"/>
    </w:rPr>
  </w:style>
  <w:style w:type="character" w:customStyle="1" w:styleId="Bodytext8Bold">
    <w:name w:val="Body text (8) + Bold"/>
    <w:basedOn w:val="Bodytext8"/>
    <w:qFormat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elementtoproof">
    <w:name w:val="elementtoproof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4470</Words>
  <Characters>25481</Characters>
  <Application>Microsoft Office Word</Application>
  <DocSecurity>0</DocSecurity>
  <Lines>212</Lines>
  <Paragraphs>59</Paragraphs>
  <ScaleCrop>false</ScaleCrop>
  <Company/>
  <LinksUpToDate>false</LinksUpToDate>
  <CharactersWithSpaces>29892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Mila Antić</cp:lastModifiedBy>
  <cp:revision>7</cp:revision>
  <dcterms:created xsi:type="dcterms:W3CDTF">2025-12-01T09:35:00Z</dcterms:created>
  <dcterms:modified xsi:type="dcterms:W3CDTF">2026-04-20T08:59:00Z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eyJoZGlkIjoiN2YxNDg1MDUyZjIxZTQ5NDAxMzBjNTdlNGY2NmI0MWUifQ==</vt:lpwstr>
  </property>
  <property fmtid="{D5CDD505-2E9C-101B-9397-08002B2CF9AE}" pid="3" name="KSOProductBuildVer">
    <vt:lpwstr>1033-12.1.0.25830</vt:lpwstr>
  </property>
  <property fmtid="{D5CDD505-2E9C-101B-9397-08002B2CF9AE}" pid="4" name="ICV">
    <vt:lpwstr>FFF6C6B935954BAAB57FF2D9890E7E95_12</vt:lpwstr>
  </property>
</Properties>
</file>